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69" w:rsidRPr="00B13A62" w:rsidRDefault="005B4C2F" w:rsidP="00B13A62">
      <w:pPr>
        <w:jc w:val="center"/>
        <w:rPr>
          <w:b/>
          <w:sz w:val="36"/>
          <w:szCs w:val="36"/>
        </w:rPr>
      </w:pPr>
      <w:r>
        <w:rPr>
          <w:b/>
          <w:sz w:val="36"/>
          <w:szCs w:val="36"/>
        </w:rPr>
        <w:t>Translati</w:t>
      </w:r>
      <w:r w:rsidR="00231304">
        <w:rPr>
          <w:b/>
          <w:sz w:val="36"/>
          <w:szCs w:val="36"/>
        </w:rPr>
        <w:t>ng</w:t>
      </w:r>
      <w:r>
        <w:rPr>
          <w:b/>
          <w:sz w:val="36"/>
          <w:szCs w:val="36"/>
        </w:rPr>
        <w:t xml:space="preserve"> </w:t>
      </w:r>
      <w:r w:rsidR="00EC7B00">
        <w:rPr>
          <w:b/>
          <w:sz w:val="36"/>
          <w:szCs w:val="36"/>
        </w:rPr>
        <w:t>Arguments</w:t>
      </w:r>
    </w:p>
    <w:p w:rsidR="00B13A62" w:rsidRDefault="00B13A62"/>
    <w:p w:rsidR="00412FDB" w:rsidRDefault="00412FDB" w:rsidP="00412FDB">
      <w:r>
        <w:t>Translate the following arguments into symbolic, normal form. Be sure to translate atomic sentences as affirmative.</w:t>
      </w:r>
    </w:p>
    <w:p w:rsidR="00412FDB" w:rsidRDefault="00412FDB" w:rsidP="00412FDB"/>
    <w:p w:rsidR="00412FDB" w:rsidRDefault="00412FDB" w:rsidP="00412FDB"/>
    <w:p w:rsidR="00412FDB" w:rsidRDefault="00412FDB" w:rsidP="00412FDB">
      <w:pPr>
        <w:pStyle w:val="ListParagraph"/>
        <w:numPr>
          <w:ilvl w:val="0"/>
          <w:numId w:val="1"/>
        </w:numPr>
        <w:tabs>
          <w:tab w:val="left" w:pos="450"/>
        </w:tabs>
        <w:ind w:left="360"/>
      </w:pPr>
      <w:r>
        <w:t xml:space="preserve">If we continue to consume fossil fuels at the present rate, the greenhouse effect will be exacerbated. If the greenhouse effect is exacerbated, then global temperatures will continue to rise. Therefore, unless we stop consuming fossil fuels at the present rate, global temperatures will continue to rise. </w:t>
      </w:r>
    </w:p>
    <w:p w:rsidR="00412FDB" w:rsidRDefault="00412FDB" w:rsidP="00412FDB">
      <w:pPr>
        <w:tabs>
          <w:tab w:val="left" w:pos="450"/>
        </w:tabs>
      </w:pPr>
    </w:p>
    <w:p w:rsidR="00412FDB" w:rsidRDefault="00412FDB" w:rsidP="00412FDB">
      <w:pPr>
        <w:tabs>
          <w:tab w:val="left" w:pos="450"/>
        </w:tabs>
      </w:pPr>
    </w:p>
    <w:p w:rsidR="00412FDB" w:rsidRDefault="00412FDB" w:rsidP="00412FDB">
      <w:pPr>
        <w:pStyle w:val="ListParagraph"/>
        <w:numPr>
          <w:ilvl w:val="0"/>
          <w:numId w:val="1"/>
        </w:numPr>
        <w:tabs>
          <w:tab w:val="left" w:pos="450"/>
        </w:tabs>
        <w:ind w:left="360"/>
      </w:pPr>
      <w:r>
        <w:t>The lights in the sky were either from a weather balloon or a UFO. If the lights in the sky were from a weather balloon, then they could not have moved quickly and randomly. The lights in the sky moved quickly and randomly. Therefore, the lights in the sky were from a UFO.</w:t>
      </w:r>
    </w:p>
    <w:p w:rsidR="00412FDB" w:rsidRDefault="00412FDB" w:rsidP="00412FDB">
      <w:pPr>
        <w:tabs>
          <w:tab w:val="left" w:pos="450"/>
        </w:tabs>
      </w:pPr>
    </w:p>
    <w:p w:rsidR="00412FDB" w:rsidRDefault="00412FDB" w:rsidP="00412FDB">
      <w:pPr>
        <w:tabs>
          <w:tab w:val="left" w:pos="450"/>
        </w:tabs>
      </w:pPr>
    </w:p>
    <w:p w:rsidR="00412FDB" w:rsidRDefault="00412FDB" w:rsidP="00412FDB">
      <w:pPr>
        <w:pStyle w:val="ListParagraph"/>
        <w:numPr>
          <w:ilvl w:val="0"/>
          <w:numId w:val="1"/>
        </w:numPr>
        <w:tabs>
          <w:tab w:val="left" w:pos="450"/>
        </w:tabs>
        <w:ind w:left="360"/>
      </w:pPr>
      <w:r>
        <w:t>It is not the case that I can complete all of my homework tonight and go to the movies. If I don’t complete all of my homework, then my grades will suffer. If I don’t go to the movies, then I won’t be able to hang out with my friends. I can conclude that either my grades will suffer or I won’t get to hang out with my friends.</w:t>
      </w:r>
    </w:p>
    <w:p w:rsidR="00412FDB" w:rsidRDefault="00412FDB" w:rsidP="00412FDB">
      <w:pPr>
        <w:tabs>
          <w:tab w:val="left" w:pos="450"/>
        </w:tabs>
      </w:pPr>
    </w:p>
    <w:p w:rsidR="00412FDB" w:rsidRDefault="00412FDB" w:rsidP="00412FDB">
      <w:pPr>
        <w:tabs>
          <w:tab w:val="left" w:pos="450"/>
        </w:tabs>
      </w:pPr>
    </w:p>
    <w:p w:rsidR="00412FDB" w:rsidRDefault="00412FDB" w:rsidP="00412FDB">
      <w:pPr>
        <w:pStyle w:val="ListParagraph"/>
        <w:numPr>
          <w:ilvl w:val="0"/>
          <w:numId w:val="1"/>
        </w:numPr>
        <w:tabs>
          <w:tab w:val="left" w:pos="450"/>
        </w:tabs>
        <w:ind w:left="360"/>
      </w:pPr>
      <w:r>
        <w:t>If your car can’t be fixed, you should take the bus. Your car can be fixed if and only if duct tape can fix it. Duct tape can’t fix your car. Therefore, you should take the bus.</w:t>
      </w:r>
    </w:p>
    <w:p w:rsidR="00412FDB" w:rsidRDefault="00412FDB" w:rsidP="00412FDB">
      <w:pPr>
        <w:tabs>
          <w:tab w:val="left" w:pos="450"/>
        </w:tabs>
      </w:pPr>
    </w:p>
    <w:p w:rsidR="00412FDB" w:rsidRDefault="00412FDB" w:rsidP="00412FDB">
      <w:pPr>
        <w:tabs>
          <w:tab w:val="left" w:pos="450"/>
        </w:tabs>
      </w:pPr>
    </w:p>
    <w:p w:rsidR="00412FDB" w:rsidRDefault="00412FDB" w:rsidP="00412FDB">
      <w:pPr>
        <w:pStyle w:val="ListParagraph"/>
        <w:numPr>
          <w:ilvl w:val="0"/>
          <w:numId w:val="1"/>
        </w:numPr>
        <w:tabs>
          <w:tab w:val="left" w:pos="450"/>
        </w:tabs>
        <w:ind w:left="360"/>
      </w:pPr>
      <w:r>
        <w:t>Either the government will spend money on health care or education, but not both. If the government does not spend money on health care, then the elderly will suffer. If the government does not spend money on education, then the youth will suffer. Therefore, either the elderly or the youth will suffer.</w:t>
      </w:r>
    </w:p>
    <w:p w:rsidR="00412FDB" w:rsidRDefault="00412FDB" w:rsidP="00412FDB">
      <w:pPr>
        <w:tabs>
          <w:tab w:val="left" w:pos="450"/>
        </w:tabs>
      </w:pPr>
    </w:p>
    <w:sectPr w:rsidR="00412FDB" w:rsidSect="00AC4946">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920C5"/>
    <w:multiLevelType w:val="hybridMultilevel"/>
    <w:tmpl w:val="5F72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A62"/>
    <w:rsid w:val="002266E8"/>
    <w:rsid w:val="00231304"/>
    <w:rsid w:val="00412FDB"/>
    <w:rsid w:val="00434E85"/>
    <w:rsid w:val="004A6D55"/>
    <w:rsid w:val="00541F68"/>
    <w:rsid w:val="00556FAA"/>
    <w:rsid w:val="005B4C2F"/>
    <w:rsid w:val="005D0CDC"/>
    <w:rsid w:val="007423AC"/>
    <w:rsid w:val="00824FB2"/>
    <w:rsid w:val="008804BF"/>
    <w:rsid w:val="009B5AB1"/>
    <w:rsid w:val="00A73BCB"/>
    <w:rsid w:val="00AC4946"/>
    <w:rsid w:val="00B13A62"/>
    <w:rsid w:val="00C57D94"/>
    <w:rsid w:val="00EC7B00"/>
    <w:rsid w:val="00F30A69"/>
    <w:rsid w:val="00F83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CTY User</cp:lastModifiedBy>
  <cp:revision>3</cp:revision>
  <dcterms:created xsi:type="dcterms:W3CDTF">2011-11-11T18:43:00Z</dcterms:created>
  <dcterms:modified xsi:type="dcterms:W3CDTF">2011-11-14T13:27:00Z</dcterms:modified>
</cp:coreProperties>
</file>